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5BF09" w14:textId="77777777" w:rsidR="00F42B71" w:rsidRDefault="00F42B71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D3E97FA" w14:textId="77777777" w:rsidR="00F42B71" w:rsidRDefault="00F42B71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5595E9C" w14:textId="77777777" w:rsidR="00F42B71" w:rsidRDefault="00000000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>
        <w:rPr>
          <w:rFonts w:ascii="Times New Roman" w:hAnsi="Times New Roman" w:cs="Times New Roman"/>
          <w:b/>
          <w:bCs/>
          <w:sz w:val="28"/>
          <w:szCs w:val="28"/>
        </w:rPr>
        <w:t>PRVE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 OPĆINE STARI JANKOVCI ZA 2025. GODINU</w:t>
      </w:r>
    </w:p>
    <w:p w14:paraId="308F6C33" w14:textId="77777777" w:rsidR="00F42B71" w:rsidRDefault="00F42B71">
      <w:pPr>
        <w:pStyle w:val="Standard"/>
        <w:spacing w:after="0"/>
        <w:jc w:val="center"/>
        <w:rPr>
          <w:rFonts w:cs="Calibri"/>
        </w:rPr>
      </w:pPr>
    </w:p>
    <w:p w14:paraId="0936BF17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175727505"/>
      <w:r>
        <w:rPr>
          <w:rFonts w:ascii="Times New Roman" w:hAnsi="Times New Roman" w:cs="Times New Roman"/>
          <w:sz w:val="24"/>
          <w:szCs w:val="24"/>
        </w:rPr>
        <w:t xml:space="preserve">Razlozi I. Izmjena i dopuna proračuna za 2025. godinu jesu izmjene i dopune u prihodima: </w:t>
      </w:r>
    </w:p>
    <w:p w14:paraId="144D91AD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Smanjenje: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EDA55C9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-Naknada za naftu po dobivenim prihodima</w:t>
      </w:r>
    </w:p>
    <w:p w14:paraId="191A0C37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-Kapitalnih pomoći za projekte koji su bili planirani u 2025.g, a koji neće biti realizirani: Izgradnja cesta, S. dom Sr. Laze, Parkirališta, Nadogradnja vrtić, Biciklistička staza.</w:t>
      </w:r>
    </w:p>
    <w:p w14:paraId="175347C4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Povećanje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0F4DD00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-Šumski doprinos zbog povećanih prihoda</w:t>
      </w:r>
    </w:p>
    <w:p w14:paraId="7CCF4F0B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-Prihodi od prodaje financijske imovine (Polet-dionice)</w:t>
      </w:r>
    </w:p>
    <w:p w14:paraId="3818578D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-Prihodi od poreza na nekretnine</w:t>
      </w:r>
    </w:p>
    <w:p w14:paraId="18E38E1F" w14:textId="77777777" w:rsidR="00F42B71" w:rsidRDefault="00F42B71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14:paraId="6CD00331" w14:textId="77777777" w:rsidR="00F42B71" w:rsidRDefault="00000000">
      <w:pPr>
        <w:pStyle w:val="Standard"/>
        <w:spacing w:after="0"/>
        <w:ind w:firstLineChars="350" w:firstLine="84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Razlozi izmjena i dopuna u rashodima:</w:t>
      </w:r>
    </w:p>
    <w:p w14:paraId="03175708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Smanjenje:</w:t>
      </w:r>
    </w:p>
    <w:p w14:paraId="3172747F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Kapitalni projekti koji su bili planirani u 2025.g. ali neće biti realizirani: Spremnik za vodu (Hrvatske vode), Sklonište za pse, Nadogradnja </w:t>
      </w:r>
      <w:proofErr w:type="spellStart"/>
      <w:r>
        <w:rPr>
          <w:rFonts w:ascii="Times New Roman" w:hAnsi="Times New Roman" w:cs="Times New Roman"/>
          <w:sz w:val="24"/>
          <w:szCs w:val="24"/>
        </w:rPr>
        <w:t>vrtić,Izgradnja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cesta, Parkirališta</w:t>
      </w:r>
    </w:p>
    <w:p w14:paraId="0EEBF486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Povećanje: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</w:p>
    <w:p w14:paraId="0D106EA2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-Plaće zbog povećanja koeficijenta i osnovice</w:t>
      </w:r>
    </w:p>
    <w:p w14:paraId="4A70E7EF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-Subvencije obrtnicima i gospodarstvenicima</w:t>
      </w:r>
    </w:p>
    <w:p w14:paraId="687EA6AB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-Potpore za kupovinu prve nekretnine, </w:t>
      </w:r>
      <w:proofErr w:type="spellStart"/>
      <w:r>
        <w:rPr>
          <w:rFonts w:ascii="Times New Roman" w:hAnsi="Times New Roman" w:cs="Times New Roman"/>
          <w:sz w:val="24"/>
          <w:szCs w:val="24"/>
        </w:rPr>
        <w:t>sufinaciranje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troška jaslica, potpore novorođenoj djeci</w:t>
      </w:r>
    </w:p>
    <w:p w14:paraId="5DCCEF12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-Održavanje javnih zelenih površina zbog povećanja troškova, dizalica topline, izgradnja nogostupa, solari za Domove kulture, S. dom Sr. Laze</w:t>
      </w:r>
    </w:p>
    <w:p w14:paraId="19FC7689" w14:textId="77777777" w:rsidR="00F42B71" w:rsidRDefault="00F42B71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14:paraId="055C15F4" w14:textId="77777777" w:rsidR="00F42B71" w:rsidRPr="00525A4E" w:rsidRDefault="00F42B71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8C2DD40" w14:textId="77777777" w:rsidR="00F42B71" w:rsidRDefault="00000000">
      <w:pPr>
        <w:pStyle w:val="Standard"/>
        <w:spacing w:after="0"/>
        <w:jc w:val="left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525A4E">
        <w:rPr>
          <w:rFonts w:ascii="Times New Roman" w:hAnsi="Times New Roman" w:cs="Times New Roman"/>
          <w:b/>
          <w:bCs/>
          <w:sz w:val="24"/>
          <w:szCs w:val="24"/>
        </w:rPr>
        <w:t>SVEUKUPNO PRORA</w:t>
      </w:r>
      <w:r>
        <w:rPr>
          <w:rFonts w:ascii="Times New Roman" w:hAnsi="Times New Roman" w:cs="Times New Roman"/>
          <w:b/>
          <w:bCs/>
          <w:sz w:val="24"/>
          <w:szCs w:val="24"/>
        </w:rPr>
        <w:t>ČUN</w:t>
      </w:r>
    </w:p>
    <w:p w14:paraId="26AEAF27" w14:textId="77777777" w:rsidR="00F42B71" w:rsidRPr="00525A4E" w:rsidRDefault="00F42B71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168228E9" w14:textId="77777777" w:rsidR="00F42B71" w:rsidRDefault="00000000">
      <w:pPr>
        <w:pStyle w:val="Standard"/>
        <w:spacing w:after="0"/>
        <w:ind w:firstLine="709"/>
        <w:jc w:val="left"/>
      </w:pPr>
      <w:r w:rsidRPr="00525A4E">
        <w:rPr>
          <w:rFonts w:ascii="Times New Roman" w:hAnsi="Times New Roman" w:cs="Times New Roman"/>
          <w:sz w:val="24"/>
          <w:szCs w:val="24"/>
        </w:rPr>
        <w:t>Gledaju</w:t>
      </w:r>
      <w:r>
        <w:rPr>
          <w:rFonts w:ascii="Times New Roman" w:hAnsi="Times New Roman" w:cs="Times New Roman"/>
          <w:sz w:val="24"/>
          <w:szCs w:val="24"/>
        </w:rPr>
        <w:t>ći sveukupno Proračun Općine Stari Jankovci po ovim izmjenama i dopunama  iznosi 5.660.300,00 eura.</w:t>
      </w:r>
    </w:p>
    <w:p w14:paraId="1A683FE6" w14:textId="77777777" w:rsidR="00F42B71" w:rsidRPr="00525A4E" w:rsidRDefault="00F42B71">
      <w:pPr>
        <w:pStyle w:val="Standard"/>
        <w:spacing w:after="0"/>
        <w:jc w:val="left"/>
        <w:rPr>
          <w:rFonts w:cs="Calibri"/>
        </w:rPr>
      </w:pPr>
    </w:p>
    <w:p w14:paraId="2C681872" w14:textId="77777777" w:rsidR="00F42B71" w:rsidRDefault="00000000">
      <w:pPr>
        <w:pStyle w:val="Standard"/>
        <w:numPr>
          <w:ilvl w:val="0"/>
          <w:numId w:val="1"/>
        </w:numPr>
        <w:spacing w:after="0"/>
        <w:ind w:left="36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PRIHODI I PRIMICI</w:t>
      </w:r>
    </w:p>
    <w:p w14:paraId="307EA89A" w14:textId="77777777" w:rsidR="00F42B71" w:rsidRDefault="00F42B71">
      <w:pPr>
        <w:pStyle w:val="Standard"/>
        <w:spacing w:after="0"/>
        <w:jc w:val="left"/>
        <w:rPr>
          <w:rFonts w:cs="Calibri"/>
          <w:lang w:val="en-US"/>
        </w:rPr>
      </w:pPr>
    </w:p>
    <w:p w14:paraId="0616F7F6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Prihodi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5.660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300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A334DF1" w14:textId="77777777" w:rsidR="00F42B71" w:rsidRPr="00525A4E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</w:rPr>
        <w:t>Smanjenje</w:t>
      </w:r>
      <w:r w:rsidRPr="00525A4E">
        <w:rPr>
          <w:rFonts w:ascii="Times New Roman" w:hAnsi="Times New Roman" w:cs="Times New Roman"/>
          <w:sz w:val="24"/>
          <w:szCs w:val="24"/>
          <w:lang w:val="pl-PL"/>
        </w:rPr>
        <w:t xml:space="preserve"> sveukupno u iznosu od</w:t>
      </w:r>
      <w:r>
        <w:rPr>
          <w:rFonts w:ascii="Times New Roman" w:hAnsi="Times New Roman" w:cs="Times New Roman"/>
          <w:sz w:val="24"/>
          <w:szCs w:val="24"/>
        </w:rPr>
        <w:t xml:space="preserve"> 818.300</w:t>
      </w:r>
      <w:r w:rsidRPr="00525A4E">
        <w:rPr>
          <w:rFonts w:ascii="Times New Roman" w:hAnsi="Times New Roman" w:cs="Times New Roman"/>
          <w:sz w:val="24"/>
          <w:szCs w:val="24"/>
          <w:lang w:val="pl-PL"/>
        </w:rPr>
        <w:t>,00 eura.</w:t>
      </w:r>
    </w:p>
    <w:p w14:paraId="5D41EB85" w14:textId="77777777" w:rsidR="00F42B71" w:rsidRPr="00525A4E" w:rsidRDefault="00F42B71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pl-PL"/>
        </w:rPr>
      </w:pPr>
    </w:p>
    <w:p w14:paraId="44F52668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Prihodi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uskla</w:t>
      </w:r>
      <w:r>
        <w:rPr>
          <w:rFonts w:ascii="Times New Roman" w:hAnsi="Times New Roman" w:cs="Times New Roman"/>
          <w:sz w:val="24"/>
          <w:szCs w:val="24"/>
        </w:rPr>
        <w:t>đaju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 kontima te su promjene kod:</w:t>
      </w:r>
    </w:p>
    <w:p w14:paraId="0BCF3C80" w14:textId="77777777" w:rsidR="00F42B71" w:rsidRDefault="00F42B71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4398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7311"/>
        <w:gridCol w:w="2820"/>
        <w:gridCol w:w="2880"/>
      </w:tblGrid>
      <w:tr w:rsidR="00F42B71" w14:paraId="008CD99D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0B060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KONTO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B1D5B" w14:textId="77777777" w:rsidR="00F42B71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1F4AB" w14:textId="77777777" w:rsidR="00F42B71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3F7F9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F42B71" w14:paraId="479C903B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4FA75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92A9B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poreza</w:t>
            </w:r>
            <w:proofErr w:type="spellEnd"/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441EA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1A465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141.700,00</w:t>
            </w:r>
          </w:p>
        </w:tc>
      </w:tr>
      <w:tr w:rsidR="00F42B71" w14:paraId="46489749" w14:textId="77777777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60398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4C817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inozemstva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subjekta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unutar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općeg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D0D73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9A842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814.300,00</w:t>
            </w:r>
          </w:p>
        </w:tc>
      </w:tr>
      <w:tr w:rsidR="00F42B71" w14:paraId="1C2C858B" w14:textId="77777777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0B290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F2D47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Prihodi od imovine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FD5E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9.400,00</w:t>
            </w:r>
          </w:p>
        </w:tc>
        <w:tc>
          <w:tcPr>
            <w:tcW w:w="2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CF3A9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B71" w14:paraId="28EDFFF1" w14:textId="77777777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BF597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9A8BA" w14:textId="77777777" w:rsidR="00F42B71" w:rsidRPr="00525A4E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525A4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Prihodi od upravnih i administrativnih pristojbi, pristojbi po posebnim propisima i naknada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ABF9D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5ADEC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3.300,00</w:t>
            </w:r>
          </w:p>
        </w:tc>
      </w:tr>
      <w:tr w:rsidR="00F42B71" w14:paraId="64293BDD" w14:textId="77777777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085C9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94390" w14:textId="77777777" w:rsidR="00F42B71" w:rsidRPr="00525A4E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525A4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Prihodi od prodaje proizvoda i robe te pruženih usluga i prihodi od donacija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1D975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1.600,00</w:t>
            </w:r>
          </w:p>
        </w:tc>
        <w:tc>
          <w:tcPr>
            <w:tcW w:w="2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037CB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B71" w14:paraId="0DC470C5" w14:textId="77777777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A7450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CF189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Prihodi od prodaje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neproizvedene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dugotrajne imovine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AF1C1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130.000,00</w:t>
            </w:r>
          </w:p>
        </w:tc>
        <w:tc>
          <w:tcPr>
            <w:tcW w:w="2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962E9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26ED2A" w14:textId="77777777" w:rsidR="00F42B71" w:rsidRDefault="00F42B71">
      <w:pPr>
        <w:pStyle w:val="Standard"/>
        <w:spacing w:after="0"/>
        <w:jc w:val="left"/>
        <w:rPr>
          <w:rFonts w:cs="Calibri"/>
          <w:lang w:val="en-US"/>
        </w:rPr>
      </w:pPr>
    </w:p>
    <w:p w14:paraId="2465358F" w14:textId="77777777" w:rsidR="00F42B71" w:rsidRDefault="00000000">
      <w:pPr>
        <w:pStyle w:val="Standard"/>
        <w:spacing w:after="0"/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3.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RASHODI  I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IZDACI</w:t>
      </w:r>
    </w:p>
    <w:p w14:paraId="59C4657F" w14:textId="77777777" w:rsidR="00F42B71" w:rsidRDefault="00F42B71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5E769BF7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Rashodi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5.660.300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74A42FA" w14:textId="77777777" w:rsidR="00F42B71" w:rsidRDefault="00000000">
      <w:pPr>
        <w:pStyle w:val="Standard"/>
        <w:spacing w:after="0"/>
        <w:jc w:val="left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Smanjenje sveukupno u iznosu od 818.300,00 eura.</w:t>
      </w:r>
    </w:p>
    <w:p w14:paraId="46F8280B" w14:textId="77777777" w:rsidR="00F42B71" w:rsidRDefault="00F42B71">
      <w:pPr>
        <w:pStyle w:val="Standard"/>
        <w:spacing w:after="0"/>
        <w:ind w:firstLine="709"/>
        <w:jc w:val="left"/>
        <w:rPr>
          <w:rFonts w:cs="Calibri"/>
          <w:color w:val="FF0000"/>
          <w:lang w:val="en-US"/>
        </w:rPr>
      </w:pPr>
    </w:p>
    <w:p w14:paraId="392502D1" w14:textId="77777777" w:rsidR="00F42B71" w:rsidRDefault="00000000">
      <w:pPr>
        <w:pStyle w:val="Standard"/>
        <w:spacing w:after="0"/>
        <w:ind w:firstLine="709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Rashodi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uskla</w:t>
      </w:r>
      <w:r>
        <w:rPr>
          <w:rFonts w:ascii="Times New Roman" w:hAnsi="Times New Roman" w:cs="Times New Roman"/>
          <w:sz w:val="24"/>
          <w:szCs w:val="24"/>
        </w:rPr>
        <w:t>đaju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 kontima te su promjene kod: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5BE9D714" w14:textId="77777777" w:rsidR="00F42B71" w:rsidRDefault="00F42B71">
      <w:pPr>
        <w:pStyle w:val="Standard"/>
        <w:spacing w:after="0"/>
        <w:jc w:val="left"/>
        <w:rPr>
          <w:rFonts w:cs="Calibri"/>
          <w:lang w:val="de-DE"/>
        </w:rPr>
      </w:pPr>
    </w:p>
    <w:tbl>
      <w:tblPr>
        <w:tblW w:w="14398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7311"/>
        <w:gridCol w:w="2805"/>
        <w:gridCol w:w="2895"/>
      </w:tblGrid>
      <w:tr w:rsidR="00F42B71" w14:paraId="3A8E78CD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CFB39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" w:name="_Hlk99627931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E9533" w14:textId="77777777" w:rsidR="00F42B71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E70AF" w14:textId="77777777" w:rsidR="00F42B71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5DB65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F42B71" w14:paraId="6C5DAB4D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D126A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819FE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zaposlene</w:t>
            </w:r>
            <w:proofErr w:type="spellEnd"/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9E292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337.200,00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59E7B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B71" w14:paraId="6E486989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18D60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984FF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Materijalni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024C6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F7641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30.700,00</w:t>
            </w:r>
          </w:p>
        </w:tc>
      </w:tr>
      <w:tr w:rsidR="00F42B71" w14:paraId="6F990D5D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5A95F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FA469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Financijski rashodi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33692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1647D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42B71" w14:paraId="1340DE3D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28F96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B4F6C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Subvencije</w:t>
            </w:r>
            <w:proofErr w:type="spellEnd"/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2CB95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19.500,00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8FBCF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42B71" w14:paraId="1CD68DF5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79D1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00E7B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Pomoći dane u inozemstvo i unutar općeg proračuna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8706E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0D72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307.700,00</w:t>
            </w:r>
          </w:p>
        </w:tc>
      </w:tr>
      <w:tr w:rsidR="00F42B71" w14:paraId="292A8CCE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0A4AD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A754A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255D9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38.800,00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447FD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B71" w14:paraId="26B45130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870C8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BA078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7E014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C39DA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1.800,00</w:t>
            </w:r>
          </w:p>
        </w:tc>
      </w:tr>
      <w:tr w:rsidR="00F42B71" w14:paraId="07EDE136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B74FA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39327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Rashodi za nabavu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neproizvedene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dugotrajne imovine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13495" w14:textId="77777777" w:rsidR="00F42B71" w:rsidRPr="00525A4E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B03CE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13.600,00</w:t>
            </w:r>
          </w:p>
        </w:tc>
      </w:tr>
      <w:tr w:rsidR="00F42B71" w14:paraId="1B176C46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59342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F1F1F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nabavu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proizvedene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dugotrajne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imovine</w:t>
            </w:r>
            <w:proofErr w:type="spellEnd"/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9C16E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E5248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372.900,00</w:t>
            </w:r>
          </w:p>
        </w:tc>
      </w:tr>
      <w:tr w:rsidR="00F42B71" w14:paraId="0482DF2A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18448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CA99B" w14:textId="77777777" w:rsidR="00F42B71" w:rsidRPr="00525A4E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525A4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Rashodi za dodatna ulaganja na nefinancijskoj imovini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36510" w14:textId="77777777" w:rsidR="00F42B71" w:rsidRPr="00525A4E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91B23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488.000,00</w:t>
            </w:r>
          </w:p>
        </w:tc>
      </w:tr>
      <w:bookmarkEnd w:id="1"/>
    </w:tbl>
    <w:p w14:paraId="2BB812BE" w14:textId="77777777" w:rsidR="00F42B71" w:rsidRDefault="00F42B71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FB3DD9C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</w:t>
      </w:r>
      <w:r>
        <w:rPr>
          <w:rFonts w:ascii="Times New Roman" w:hAnsi="Times New Roman" w:cs="Times New Roman"/>
          <w:sz w:val="24"/>
          <w:szCs w:val="24"/>
        </w:rPr>
        <w:t>če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posebnog dijela vidljivo je po samim skupinama gdje su promjene izvršene i na što se odnose.</w:t>
      </w:r>
    </w:p>
    <w:p w14:paraId="42499AAA" w14:textId="77777777" w:rsidR="00F42B71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Sve promjene u Programima, aktivnostima i projektima dajemo u nastavku obrazloženja: </w:t>
      </w:r>
    </w:p>
    <w:p w14:paraId="1CBF424D" w14:textId="77777777" w:rsidR="00F42B71" w:rsidRDefault="00F42B7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300" w:type="dxa"/>
        <w:tblInd w:w="93" w:type="dxa"/>
        <w:tblLook w:val="04A0" w:firstRow="1" w:lastRow="0" w:firstColumn="1" w:lastColumn="0" w:noHBand="0" w:noVBand="1"/>
      </w:tblPr>
      <w:tblGrid>
        <w:gridCol w:w="9074"/>
        <w:gridCol w:w="1384"/>
        <w:gridCol w:w="1467"/>
        <w:gridCol w:w="991"/>
        <w:gridCol w:w="1384"/>
      </w:tblGrid>
      <w:tr w:rsidR="00F42B71" w14:paraId="53456D98" w14:textId="77777777">
        <w:trPr>
          <w:trHeight w:val="240"/>
        </w:trPr>
        <w:tc>
          <w:tcPr>
            <w:tcW w:w="9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05F55F1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1001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38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1470F3D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67.800,00</w:t>
            </w:r>
          </w:p>
        </w:tc>
        <w:tc>
          <w:tcPr>
            <w:tcW w:w="146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4C4656B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9.200,00</w:t>
            </w:r>
          </w:p>
        </w:tc>
        <w:tc>
          <w:tcPr>
            <w:tcW w:w="991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417A8B3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13,57</w:t>
            </w:r>
          </w:p>
        </w:tc>
        <w:tc>
          <w:tcPr>
            <w:tcW w:w="138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153CA9A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77.000,00</w:t>
            </w:r>
          </w:p>
        </w:tc>
      </w:tr>
      <w:tr w:rsidR="00F42B71" w14:paraId="02F804A8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98A38B6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A100101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6AE657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22.300,00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B76C39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63B723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-3,59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19A994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21.500,00</w:t>
            </w:r>
          </w:p>
        </w:tc>
      </w:tr>
      <w:tr w:rsidR="00F42B71" w14:paraId="4DDF650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FD740CC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A100102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političkih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stranaka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FDDD2E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BF12EB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E99852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297352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F42B71" w14:paraId="0572CE87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E346091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A100104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Savjet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mladih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A69610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7BC5F4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09EF0F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C8E2D7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F42B71" w14:paraId="75B6FB61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069CF89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A100105 Vijeća nacionalnih manjina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64B80F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99FD83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437080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E3AED8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10.800,00</w:t>
            </w:r>
          </w:p>
        </w:tc>
      </w:tr>
      <w:tr w:rsidR="00F42B71" w14:paraId="61C91B15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7D69FF1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T100103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Izbori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FC2A30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8F4885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81FAB8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203405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34.000,00</w:t>
            </w:r>
          </w:p>
        </w:tc>
      </w:tr>
      <w:tr w:rsidR="00F42B71" w14:paraId="1CE27D44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B20D2A9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2001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53E9C0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1.934.700,00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DF46B1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-904.200,00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4BE4F0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-46,74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3EB171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1.030.500,00</w:t>
            </w:r>
          </w:p>
        </w:tc>
      </w:tr>
      <w:tr w:rsidR="00F42B71" w14:paraId="2543756A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7EC695A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A200101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3927EC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494.600,00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615A2E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58.100,00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71679B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44925F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552.700,00</w:t>
            </w:r>
          </w:p>
        </w:tc>
      </w:tr>
      <w:tr w:rsidR="00F42B71" w14:paraId="3CF2F44B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7FC2BD1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A200102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Informiranje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029AF4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A35A25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6A1A6E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42,55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28C570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13.400,00</w:t>
            </w:r>
          </w:p>
        </w:tc>
      </w:tr>
      <w:tr w:rsidR="00F42B71" w14:paraId="7702E7F8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F92B1CB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zh-CN" w:bidi="ar"/>
              </w:rPr>
              <w:t>Aktivnost A200104 Održavanje i upravljanje nekretninama u vlasništvu Općine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9BB9CB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1.380.300,00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D7764B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-936.700,00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85F39E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-67,86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83C93E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443.600,00</w:t>
            </w:r>
          </w:p>
        </w:tc>
      </w:tr>
      <w:tr w:rsidR="00F42B71" w14:paraId="1C7B93B6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58A1A3E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Kapitalni projekt K200103 Nabava opreme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E1D8DD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14.000,00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ED68E3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-10.000,00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81A1D5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CE51C4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F42B71" w14:paraId="50041B97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BDE6982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Kapitalni projekt K200106 Lovački domovi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E82898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0E1D53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-33.200,00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2BD26B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D826FB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F42B71" w14:paraId="766F1E12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8A34978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sv-FI" w:eastAsia="zh-CN" w:bidi="ar"/>
              </w:rPr>
              <w:t>Tekući projekt T200108 Općina/grad prijatelj djece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B4663B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66C95F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13.600,00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EC1CB7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BA790E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16.800,00</w:t>
            </w:r>
          </w:p>
        </w:tc>
      </w:tr>
      <w:tr w:rsidR="00F42B71" w14:paraId="095E8ADE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1FE19A2B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2002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2CE4206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439.200,00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46BB5BB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137.700,00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1CBA6EF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73F103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576.900,00</w:t>
            </w:r>
          </w:p>
        </w:tc>
      </w:tr>
      <w:tr w:rsidR="00F42B71" w14:paraId="5AD49C00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B021B8D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zh-CN" w:bidi="ar"/>
              </w:rPr>
              <w:t>Aktivnost A200201 Održavanje javne rasvjete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AE7ACD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4DE8BE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8AAB21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77E7ED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F42B71" w14:paraId="61F5232E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971980C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A200202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nerazvrstanih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cesta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5E2DB5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B05E11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-20.000,00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B99F21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-65,36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BE882F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10.600,00</w:t>
            </w:r>
          </w:p>
        </w:tc>
      </w:tr>
      <w:tr w:rsidR="00F42B71" w14:paraId="7C590D2F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45399AB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A200203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Uređenje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groblja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mrtvačnica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63AF58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EEB50E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48AB11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7B881D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45.000,00</w:t>
            </w:r>
          </w:p>
        </w:tc>
      </w:tr>
      <w:tr w:rsidR="00F42B71" w14:paraId="4C4083C6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F5BB164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zh-CN" w:bidi="ar"/>
              </w:rPr>
              <w:t>Aktivnost A200204 Održavanje javnih zelenih površina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BB14A2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266.400,00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B75B71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123.300,00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DFEDFB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46,28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5D9B6A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389.700,00</w:t>
            </w:r>
          </w:p>
        </w:tc>
      </w:tr>
      <w:tr w:rsidR="00F42B71" w14:paraId="37BA05F1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20C26BB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A200220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Veterinarske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736D20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D24980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FE85E6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-11,63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07AF29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38.000,00</w:t>
            </w:r>
          </w:p>
        </w:tc>
      </w:tr>
      <w:tr w:rsidR="00F42B71" w14:paraId="5CA6AD55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682BC19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zh-CN" w:bidi="ar"/>
              </w:rPr>
              <w:t>Aktivnost A200221 Održavanje građevina javne odvodnje oborinskih voda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0770B3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1F5E17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-16.500,00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0D7A40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-82,50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BBCFF9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3.500,00</w:t>
            </w:r>
          </w:p>
        </w:tc>
      </w:tr>
      <w:tr w:rsidR="00F42B71" w14:paraId="3F4364F3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1546F6C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zh-CN" w:bidi="ar"/>
              </w:rPr>
              <w:t>Aktivnost A200222 Održavanje čistoće javnih površina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F43380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0C974C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B91F4E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96C6AA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F42B71" w14:paraId="34C83C69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7849C8A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zh-CN" w:bidi="ar"/>
              </w:rPr>
              <w:t>Aktivnost A200223 Održavanje građevina, uređaja i predmeta javne namjene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57620F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FDA89F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DEC202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69A33F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F42B71" w14:paraId="719870F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0C24C09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T200207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Javni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radovi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8EB981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13755C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17.900,00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2E2459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149,17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D93FE8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29.900,00</w:t>
            </w:r>
          </w:p>
        </w:tc>
      </w:tr>
      <w:tr w:rsidR="00F42B71" w14:paraId="39509D2B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003372A1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2003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okoliša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0C1405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123.300,00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20CEFA4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-40.200,00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F63D9B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-32,60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4A3571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83.100,00</w:t>
            </w:r>
          </w:p>
        </w:tc>
      </w:tr>
      <w:tr w:rsidR="00F42B71" w14:paraId="28235053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4AA3AAF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A200205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Izrada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dokumentacije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19A310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357B12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-5.200,00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6334C3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-70,27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90035F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2.200,00</w:t>
            </w:r>
          </w:p>
        </w:tc>
      </w:tr>
      <w:tr w:rsidR="00F42B71" w14:paraId="0956C52A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DCD42D6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lastRenderedPageBreak/>
              <w:t>Kapitalni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K200302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Energetska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obnova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zgrada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MO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689FEE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704EB2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2BE7ED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1154DC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F42B71" w14:paraId="043D5695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0D680E5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Tekući projekt T200303 Gospodarenje otpadom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01BCA9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111.900,00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5374D2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-36.000,00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596E22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-32,17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86DB81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75.900,00</w:t>
            </w:r>
          </w:p>
        </w:tc>
      </w:tr>
      <w:tr w:rsidR="00F42B71" w14:paraId="75CCD297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402F3306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2004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Organiziranje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provođenje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zaštite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spašavanja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DC53D0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53.700,00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42C40DB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64DFD6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28FFBB9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54.100,00</w:t>
            </w:r>
          </w:p>
        </w:tc>
      </w:tr>
      <w:tr w:rsidR="00F42B71" w14:paraId="2AE0819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DB7EE47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A200401 Tekuće donacije - DVD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43D0AB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4D0B7B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623D76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80B0C3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F42B71" w14:paraId="61947A7F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1D8F92B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A200402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spašavanje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BDBA2A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3FB340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7073E1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BE6D55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9.100,00</w:t>
            </w:r>
          </w:p>
        </w:tc>
      </w:tr>
      <w:tr w:rsidR="00F42B71" w14:paraId="76220351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82C4403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A200403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Crveni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križ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539F3D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B4B72C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87E9AF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C0B3CA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F42B71" w14:paraId="7BE5840B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11E62CEB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2005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Udruge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4655FBD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83.900,00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BAAC04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109FD3A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E86FEB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87.100,00</w:t>
            </w:r>
          </w:p>
        </w:tc>
      </w:tr>
      <w:tr w:rsidR="00F42B71" w14:paraId="21B3B2BA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F079F98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A200501 Tekuće donacije udrugama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2825EF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E81EDE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9910F1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CFC9A2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77.100,00</w:t>
            </w:r>
          </w:p>
        </w:tc>
      </w:tr>
      <w:tr w:rsidR="00F42B71" w14:paraId="6AB30462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5DC3F26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A200502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udrugama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D6F436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079EC3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068929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6CC67B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F42B71" w14:paraId="598A4ED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0BC12F1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Program 2006 Razvoj poljoprivrede i gospodarstva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A2FA49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186.900,00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10CAAE4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-13.800,00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4A8D40F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-7,38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28016B9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173.100,00</w:t>
            </w:r>
          </w:p>
        </w:tc>
      </w:tr>
      <w:tr w:rsidR="00F42B71" w14:paraId="15CF642A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A002C2F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A200601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Potpore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poljoprivrednicima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3ABCDE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106238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38DD65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365DCA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52.000,00</w:t>
            </w:r>
          </w:p>
        </w:tc>
      </w:tr>
      <w:tr w:rsidR="00F42B71" w14:paraId="46C7D990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0426324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A200602 Potpore obrtnicima i gospodarstvenicima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DE24BA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D7CE48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B5855A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6DBBBF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45.000,00</w:t>
            </w:r>
          </w:p>
        </w:tc>
      </w:tr>
      <w:tr w:rsidR="00F42B71" w14:paraId="43989D35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BF23E6D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A200603 Razvojna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agencija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TINTL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751E8F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C64027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3BF267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7333C2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F42B71" w14:paraId="44BB068D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0D3D4B1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A200604 LAG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Srijem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Klasteri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9936D5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7D71AD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22DA1B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BA0D93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F42B71" w14:paraId="14460D84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5F71FB2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zh-CN" w:bidi="ar"/>
              </w:rPr>
              <w:t>Aktivnost A200608 Poljoprivredno zemljište - izmjera i analiza tla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487CCA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8C2E61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-2.600,00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8025F9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-7,81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E191BA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30.700,00</w:t>
            </w:r>
          </w:p>
        </w:tc>
      </w:tr>
      <w:tr w:rsidR="00F42B71" w14:paraId="669EFE01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E813780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A200609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Centar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kompetencija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E3B0C5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A54E2C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-38.000,00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58C0A1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86ADCA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F42B71" w14:paraId="57094775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C834D51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Program 2007 Razvoj sporta i rekreacije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43A1E4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389.500,00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4A85B6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58.000,00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9C6DDB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14,89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D35E11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447.500,00</w:t>
            </w:r>
          </w:p>
        </w:tc>
      </w:tr>
      <w:tr w:rsidR="00F42B71" w14:paraId="2A834E7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A07495E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A200701 Tekuće donacije sportskim udrugama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4966A4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977D21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4C30A2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9695F8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F42B71" w14:paraId="1AEEB5BB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A66AF9C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A200702 Održavanje sportskih zgrada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06BAED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275.600,00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E20412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86.000,00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670727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2E3743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361.600,00</w:t>
            </w:r>
          </w:p>
        </w:tc>
      </w:tr>
      <w:tr w:rsidR="00F42B71" w14:paraId="05C28AA2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2BE86B2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A200703 Mala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škola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sporta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2424A9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435046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0F608F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9C355E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800,00</w:t>
            </w:r>
          </w:p>
        </w:tc>
      </w:tr>
      <w:tr w:rsidR="00F42B71" w14:paraId="04D16A49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34D1FED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A200705 Manifestacije sportskih udruga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0CE8DF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F29A99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C5B72F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B569CF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F42B71" w14:paraId="332E909D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0E713DC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A200708 Kapitalne donacije sportskim društvima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BF1D89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80F8B8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769609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0AB357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F42B71" w14:paraId="5A8CD539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C6E98F9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Kapitalni projekt K200707 Sportsko - rekreacijski centar Gatina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9EF5C4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EB4D9A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-28.000,00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B0DBF4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-87,50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97076D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F42B71" w14:paraId="6B37CF63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7DCDCD9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2008 Promicanje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1F11555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68.000,00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702A7C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53.000,00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BEBE66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77,94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3F28DD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121.000,00</w:t>
            </w:r>
          </w:p>
        </w:tc>
      </w:tr>
      <w:tr w:rsidR="00F42B71" w14:paraId="5EE8128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71BECD8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A200801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Manifestacije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559F94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7BC03D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-6.000,00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2EBFEB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296668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F42B71" w14:paraId="6776B4E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81C65F9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A200806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Umjetnost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480B52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8B2A61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89B4D3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8ED6CE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F42B71" w14:paraId="5DAE68E1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007C2FC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A200808 Dodatna ulaganja na Domovima kulture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4D0240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003CCC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CD3E82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87CFAC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F42B71" w14:paraId="34DD9D7B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6FA7AD9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Kapitalni projekt K200804 S. dom Srijemske Laze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2479B0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012CD8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C63B58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837845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70.000,00</w:t>
            </w:r>
          </w:p>
        </w:tc>
      </w:tr>
      <w:tr w:rsidR="00F42B71" w14:paraId="41E68A9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4EF4C47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Kapitalni projekt K200805 Kulturni centar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B4E1C6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EA488B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-8.000,00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91E950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547E34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F42B71" w14:paraId="229C7183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4605385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K200807 Dom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kulture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Novi Jankovci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E70EEC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D8543D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C88C9D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-81,82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6B3965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F42B71" w14:paraId="7FB79D49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6BB6E80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2010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Socijalni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program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F8B226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837.000,00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7B2C31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175.300,00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FF26F9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12AFDCD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1.012.300,00</w:t>
            </w:r>
          </w:p>
        </w:tc>
      </w:tr>
      <w:tr w:rsidR="00F42B71" w14:paraId="0FD60190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219E56B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A201002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Jednokratne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68302E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B141BC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D79BD6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264607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8.500,00</w:t>
            </w:r>
          </w:p>
        </w:tc>
      </w:tr>
      <w:tr w:rsidR="00F42B71" w14:paraId="5487CFEB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006B1AE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A201003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Troškovi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BDB14D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EBA36A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8D0266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45ED11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F42B71" w14:paraId="29B0A51E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9405A89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zh-CN" w:bidi="ar"/>
              </w:rPr>
              <w:t>Aktivnost A201005 Pomoći građanima i kućanstvima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4DE36C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BE73CB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24.800,00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1101D1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2386CB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231.300,00</w:t>
            </w:r>
          </w:p>
        </w:tc>
      </w:tr>
      <w:tr w:rsidR="00F42B71" w14:paraId="1A788655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8BB4B02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A201008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439872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E02037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E4C879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8FB445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86.000,00</w:t>
            </w:r>
          </w:p>
        </w:tc>
      </w:tr>
      <w:tr w:rsidR="00F42B71" w14:paraId="0ACBE947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CC6397B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A201009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životinja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B97EBE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E424DB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0AD54D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49D1F7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12.400,00</w:t>
            </w:r>
          </w:p>
        </w:tc>
      </w:tr>
      <w:tr w:rsidR="00F42B71" w14:paraId="416D8A06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BC0F740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A201010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Zdravstvo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4DA1D6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EA6D95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1EE135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89,29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569A86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10.600,00</w:t>
            </w:r>
          </w:p>
        </w:tc>
      </w:tr>
      <w:tr w:rsidR="00F42B71" w14:paraId="1860BCFE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254DA87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Kapitalni projekt K201013 Starački dom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C50386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C9156B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EB9396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2DCB6E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F42B71" w14:paraId="641F4F28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23F1B70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T201012 Projekt "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Pružimo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radost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A0C763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458.500,00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B21319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149.000,00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37769F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729A80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607.500,00</w:t>
            </w:r>
          </w:p>
        </w:tc>
      </w:tr>
      <w:tr w:rsidR="00F42B71" w14:paraId="1895315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202CAA18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2011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Demografska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obnova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unapređenje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C86182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F59B4A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-4.000,00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F739FA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1C11D7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F42B71" w14:paraId="1CAEE9B3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E934E18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A201101 Naknade za štete građanima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427C6F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5098A5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-4.000,00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A0CE87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C3E4A2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F42B71" w14:paraId="4B05FD5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D48285A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2012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Financiranje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vjerskih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zajednica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4410AF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E4E92C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0760B49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23FD648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F42B71" w14:paraId="4B0A328F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FD5915B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A201201 Financiranje vjerskih zajednica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F362F3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CBE450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A6B9EC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DB6DB5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F42B71" w14:paraId="35CA6168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142857E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2013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promicanje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prava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interesa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osoba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s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invaliditetom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008220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30ECFB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4A43A9D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20D8BCA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F42B71" w14:paraId="577EEDFD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007AD98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zh-CN" w:bidi="ar"/>
              </w:rPr>
              <w:t>Aktivnost A201301 Naknada zbog nezapošljavanja osoba s invaliditetom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19B7FC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580D94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B1CE55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E97254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F42B71" w14:paraId="1F6B0475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B7CD5C8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Program 2015 Razvoj i sigurnost prometa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F222F7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1D8327C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4B9A687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116,67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DA78A2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14.300,00</w:t>
            </w:r>
          </w:p>
        </w:tc>
      </w:tr>
      <w:tr w:rsidR="00F42B71" w14:paraId="18857381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796C8B4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A201501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Prometna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signalizacija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E9E972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51A87D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-2.500,00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5DB266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-37,88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35D976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4.100,00</w:t>
            </w:r>
          </w:p>
        </w:tc>
      </w:tr>
      <w:tr w:rsidR="00F42B71" w14:paraId="50758653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2ACDABA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Tekući projekt T201503 Naučimo biti sudionici u prometu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C4FFA9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34E729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38DDF1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4B575D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10.200,00</w:t>
            </w:r>
          </w:p>
        </w:tc>
      </w:tr>
      <w:tr w:rsidR="00F42B71" w14:paraId="70EF1826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47AF0F38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lastRenderedPageBreak/>
              <w:t xml:space="preserve">Program 2018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21E7B4D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112036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B19A26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178C37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F42B71" w14:paraId="063774CA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F7E4FEF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A201801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BCD4D7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E22305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0A640F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517342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F42B71" w14:paraId="7363FA62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18880F99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2019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6CB2C7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2.016.500,00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2B766AF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-365.000,00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8F2380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-18,10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F5B79F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1.651.500,00</w:t>
            </w:r>
          </w:p>
        </w:tc>
      </w:tr>
      <w:tr w:rsidR="00F42B71" w14:paraId="4904683A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D897E35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A201901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prometne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EBB93C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152.800,00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D2192B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-146.000,00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C0714E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-95,55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6BAD83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6.800,00</w:t>
            </w:r>
          </w:p>
        </w:tc>
      </w:tr>
      <w:tr w:rsidR="00F42B71" w14:paraId="2F8D926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91F5B27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zh-CN" w:bidi="ar"/>
              </w:rPr>
              <w:t>Aktivnost A201902 Javne prometne površine na kojima nije dopušten promet motornih vozila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2F8B81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1.161.500,00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ABB2AC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76.000,00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965587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FFF488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1.237.500,00</w:t>
            </w:r>
          </w:p>
        </w:tc>
      </w:tr>
      <w:tr w:rsidR="00F42B71" w14:paraId="5230FAED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53701FD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A201903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Javna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parkirališta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A542F1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A9E3EB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-157.000,00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3D904B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-98,13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797B61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F42B71" w14:paraId="658A61C2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C1731E3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A201904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zelene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0E1987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187.700,00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9A4217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33.900,00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8A4D08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5E1E13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221.600,00</w:t>
            </w:r>
          </w:p>
        </w:tc>
      </w:tr>
      <w:tr w:rsidR="00F42B71" w14:paraId="460E9D0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8D53AB4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A201905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Građevine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uređaji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namjene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739BC1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162.100,00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CF1C11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-120.000,00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18A014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-74,03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660AE6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42.100,00</w:t>
            </w:r>
          </w:p>
        </w:tc>
      </w:tr>
      <w:tr w:rsidR="00F42B71" w14:paraId="52500362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9ABBF15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A201906 Intelektualne usluge i izrada projektne dokumentacije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CCE6DC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192.400,00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65673B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-51.900,00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DA2EA9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-26,98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E0E369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140.500,00</w:t>
            </w:r>
          </w:p>
        </w:tc>
      </w:tr>
      <w:tr w:rsidR="00F42B71" w14:paraId="51917FDF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29EB4F8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2020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D917D4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18048A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62.100,00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416F7D7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D2C24E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312.100,00</w:t>
            </w:r>
          </w:p>
        </w:tc>
      </w:tr>
      <w:tr w:rsidR="00F42B71" w14:paraId="76C40851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5E37DE1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A202001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36101D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242.000,00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B90A4E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64.300,00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712AE7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26,57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2BC242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306.300,00</w:t>
            </w:r>
          </w:p>
        </w:tc>
      </w:tr>
      <w:tr w:rsidR="00F42B71" w14:paraId="523A1E81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97FF9F2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K202003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DA48FC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D2BCCF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-2.200,00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462B7C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-27,50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A31594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5.800,00</w:t>
            </w:r>
          </w:p>
        </w:tc>
      </w:tr>
    </w:tbl>
    <w:p w14:paraId="1AB11980" w14:textId="77777777" w:rsidR="00F42B71" w:rsidRDefault="00F42B71">
      <w:pPr>
        <w:rPr>
          <w:rFonts w:ascii="Times New Roman" w:hAnsi="Times New Roman" w:cs="Times New Roman"/>
          <w:sz w:val="24"/>
          <w:szCs w:val="24"/>
        </w:rPr>
      </w:pPr>
    </w:p>
    <w:p w14:paraId="172C06CA" w14:textId="77777777" w:rsidR="00F42B71" w:rsidRDefault="00F42B71">
      <w:pPr>
        <w:widowControl/>
        <w:suppressAutoHyphens w:val="0"/>
        <w:autoSpaceDN/>
        <w:spacing w:after="0"/>
        <w:jc w:val="left"/>
        <w:rPr>
          <w:rFonts w:ascii="Times New Roman" w:eastAsia="Times New Roman" w:hAnsi="Times New Roman" w:cs="Times New Roman"/>
          <w:kern w:val="0"/>
          <w:sz w:val="0"/>
          <w:szCs w:val="20"/>
          <w:lang w:eastAsia="hr-HR"/>
        </w:rPr>
      </w:pPr>
    </w:p>
    <w:p w14:paraId="0F0D2B35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/>
        </w:rPr>
        <w:t>5. ZAKLJU</w:t>
      </w:r>
      <w:r>
        <w:rPr>
          <w:rFonts w:ascii="Times New Roman" w:hAnsi="Times New Roman" w:cs="Times New Roman"/>
          <w:b/>
          <w:bCs/>
          <w:sz w:val="24"/>
          <w:szCs w:val="24"/>
        </w:rPr>
        <w:t>ČAK</w:t>
      </w:r>
    </w:p>
    <w:p w14:paraId="073F5019" w14:textId="77777777" w:rsidR="00F42B71" w:rsidRDefault="00F42B71">
      <w:pPr>
        <w:pStyle w:val="Standard"/>
        <w:spacing w:after="0"/>
        <w:jc w:val="left"/>
        <w:rPr>
          <w:sz w:val="24"/>
          <w:szCs w:val="24"/>
        </w:rPr>
      </w:pPr>
    </w:p>
    <w:p w14:paraId="22F07945" w14:textId="77777777" w:rsidR="00F42B71" w:rsidRDefault="00000000">
      <w:pPr>
        <w:pStyle w:val="Standard"/>
        <w:spacing w:after="0"/>
        <w:jc w:val="left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Kao što je u uvodu rečeno razlozi I. Izmjena i dopuna Proračuna za 2025. godinu jesu izmjene i usklađenja između pozicija u prihodima i rashodima.</w:t>
      </w:r>
    </w:p>
    <w:p w14:paraId="7E6909A7" w14:textId="77777777" w:rsidR="00F42B71" w:rsidRDefault="00F42B71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1EA457B6" w14:textId="77777777" w:rsidR="00F42B71" w:rsidRDefault="00F42B71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21C5A754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36B0FC8F" w14:textId="77777777" w:rsidR="00F42B71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Općinski načelnik:</w:t>
      </w:r>
    </w:p>
    <w:p w14:paraId="3ED5D8E2" w14:textId="77777777" w:rsidR="00F42B71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_______________________                                 </w:t>
      </w:r>
    </w:p>
    <w:p w14:paraId="2CEE3543" w14:textId="77777777" w:rsidR="00F42B71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Dragan Sudarević, </w:t>
      </w:r>
      <w:proofErr w:type="spellStart"/>
      <w:r>
        <w:rPr>
          <w:rFonts w:ascii="Times New Roman" w:hAnsi="Times New Roman" w:cs="Times New Roman"/>
          <w:sz w:val="24"/>
          <w:szCs w:val="24"/>
        </w:rPr>
        <w:t>ing.el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</w:t>
      </w:r>
    </w:p>
    <w:p w14:paraId="497E190A" w14:textId="77777777" w:rsidR="00F42B71" w:rsidRDefault="00F42B71"/>
    <w:p w14:paraId="05937C56" w14:textId="77777777" w:rsidR="00F42B71" w:rsidRDefault="00F42B71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0615B1B5" w14:textId="77777777" w:rsidR="00F42B71" w:rsidRDefault="00F42B71">
      <w:pPr>
        <w:pStyle w:val="Standard"/>
        <w:spacing w:after="0"/>
        <w:jc w:val="right"/>
      </w:pPr>
    </w:p>
    <w:p w14:paraId="094F24A7" w14:textId="77777777" w:rsidR="00F42B71" w:rsidRDefault="00F42B71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3C3DE17A" w14:textId="77777777" w:rsidR="00F42B71" w:rsidRDefault="00F42B71"/>
    <w:sectPr w:rsidR="00F42B7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8F63E" w14:textId="77777777" w:rsidR="007617C0" w:rsidRDefault="007617C0">
      <w:r>
        <w:separator/>
      </w:r>
    </w:p>
  </w:endnote>
  <w:endnote w:type="continuationSeparator" w:id="0">
    <w:p w14:paraId="6F57DB53" w14:textId="77777777" w:rsidR="007617C0" w:rsidRDefault="00761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mo">
    <w:altName w:val="Cambria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82037" w14:textId="77777777" w:rsidR="007617C0" w:rsidRDefault="007617C0">
      <w:pPr>
        <w:spacing w:after="0"/>
      </w:pPr>
      <w:r>
        <w:separator/>
      </w:r>
    </w:p>
  </w:footnote>
  <w:footnote w:type="continuationSeparator" w:id="0">
    <w:p w14:paraId="7124B88B" w14:textId="77777777" w:rsidR="007617C0" w:rsidRDefault="007617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D945800"/>
    <w:multiLevelType w:val="singleLevel"/>
    <w:tmpl w:val="AD945800"/>
    <w:lvl w:ilvl="0">
      <w:start w:val="2"/>
      <w:numFmt w:val="decimal"/>
      <w:suff w:val="space"/>
      <w:lvlText w:val="%1."/>
      <w:lvlJc w:val="left"/>
    </w:lvl>
  </w:abstractNum>
  <w:num w:numId="1" w16cid:durableId="11340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B8"/>
    <w:rsid w:val="0002135F"/>
    <w:rsid w:val="00021D4B"/>
    <w:rsid w:val="00035EF4"/>
    <w:rsid w:val="0003729F"/>
    <w:rsid w:val="00037A61"/>
    <w:rsid w:val="000400ED"/>
    <w:rsid w:val="00041428"/>
    <w:rsid w:val="00046C57"/>
    <w:rsid w:val="0004780A"/>
    <w:rsid w:val="00051F7A"/>
    <w:rsid w:val="00057F18"/>
    <w:rsid w:val="00060BE6"/>
    <w:rsid w:val="000626ED"/>
    <w:rsid w:val="00065C2D"/>
    <w:rsid w:val="00075992"/>
    <w:rsid w:val="00081212"/>
    <w:rsid w:val="000820B1"/>
    <w:rsid w:val="0009071B"/>
    <w:rsid w:val="000A79B5"/>
    <w:rsid w:val="000B386B"/>
    <w:rsid w:val="000D7E7A"/>
    <w:rsid w:val="000E11C6"/>
    <w:rsid w:val="000E1AB2"/>
    <w:rsid w:val="001302D9"/>
    <w:rsid w:val="00141070"/>
    <w:rsid w:val="00145364"/>
    <w:rsid w:val="001462FB"/>
    <w:rsid w:val="00161D1B"/>
    <w:rsid w:val="00170C55"/>
    <w:rsid w:val="00172C58"/>
    <w:rsid w:val="001741C3"/>
    <w:rsid w:val="00180050"/>
    <w:rsid w:val="0018319F"/>
    <w:rsid w:val="00195565"/>
    <w:rsid w:val="001A1575"/>
    <w:rsid w:val="001A5C29"/>
    <w:rsid w:val="001A5F9E"/>
    <w:rsid w:val="001A7B9B"/>
    <w:rsid w:val="001D0774"/>
    <w:rsid w:val="001D1093"/>
    <w:rsid w:val="001D2E82"/>
    <w:rsid w:val="001D4ECD"/>
    <w:rsid w:val="001E3B8E"/>
    <w:rsid w:val="001E3C57"/>
    <w:rsid w:val="00200238"/>
    <w:rsid w:val="002023DC"/>
    <w:rsid w:val="0021034E"/>
    <w:rsid w:val="00221965"/>
    <w:rsid w:val="0022235A"/>
    <w:rsid w:val="0022380E"/>
    <w:rsid w:val="00226D4C"/>
    <w:rsid w:val="00244BEA"/>
    <w:rsid w:val="002565BA"/>
    <w:rsid w:val="00264944"/>
    <w:rsid w:val="00265765"/>
    <w:rsid w:val="00274AB6"/>
    <w:rsid w:val="00275562"/>
    <w:rsid w:val="00280E5C"/>
    <w:rsid w:val="00281299"/>
    <w:rsid w:val="002A1443"/>
    <w:rsid w:val="002A40ED"/>
    <w:rsid w:val="002A667E"/>
    <w:rsid w:val="002C5D45"/>
    <w:rsid w:val="002D7F75"/>
    <w:rsid w:val="002E4F23"/>
    <w:rsid w:val="002E5F30"/>
    <w:rsid w:val="002E6674"/>
    <w:rsid w:val="002F3EDA"/>
    <w:rsid w:val="00303EE2"/>
    <w:rsid w:val="0031315B"/>
    <w:rsid w:val="00315250"/>
    <w:rsid w:val="00327FB1"/>
    <w:rsid w:val="00344009"/>
    <w:rsid w:val="00347CB7"/>
    <w:rsid w:val="00350F53"/>
    <w:rsid w:val="0035527A"/>
    <w:rsid w:val="003561E6"/>
    <w:rsid w:val="00367811"/>
    <w:rsid w:val="003905A8"/>
    <w:rsid w:val="00390C50"/>
    <w:rsid w:val="00395153"/>
    <w:rsid w:val="003A6F49"/>
    <w:rsid w:val="003B5F4E"/>
    <w:rsid w:val="003B79C1"/>
    <w:rsid w:val="003C3610"/>
    <w:rsid w:val="003D5FE7"/>
    <w:rsid w:val="003E0509"/>
    <w:rsid w:val="00403F0C"/>
    <w:rsid w:val="00412AFA"/>
    <w:rsid w:val="00416A31"/>
    <w:rsid w:val="004260DE"/>
    <w:rsid w:val="00430595"/>
    <w:rsid w:val="00430762"/>
    <w:rsid w:val="00444BD9"/>
    <w:rsid w:val="0045424E"/>
    <w:rsid w:val="00455CA4"/>
    <w:rsid w:val="00457A75"/>
    <w:rsid w:val="00462D46"/>
    <w:rsid w:val="00470345"/>
    <w:rsid w:val="00475451"/>
    <w:rsid w:val="004821F0"/>
    <w:rsid w:val="00483689"/>
    <w:rsid w:val="00491103"/>
    <w:rsid w:val="00492658"/>
    <w:rsid w:val="004B6F30"/>
    <w:rsid w:val="004C556C"/>
    <w:rsid w:val="004D5A7F"/>
    <w:rsid w:val="004E2F5E"/>
    <w:rsid w:val="004E4C63"/>
    <w:rsid w:val="004F266E"/>
    <w:rsid w:val="00502A44"/>
    <w:rsid w:val="00503A55"/>
    <w:rsid w:val="005121C0"/>
    <w:rsid w:val="00525A4E"/>
    <w:rsid w:val="00547F9D"/>
    <w:rsid w:val="00550EED"/>
    <w:rsid w:val="00562F48"/>
    <w:rsid w:val="0057016D"/>
    <w:rsid w:val="0057204E"/>
    <w:rsid w:val="00573837"/>
    <w:rsid w:val="00576255"/>
    <w:rsid w:val="00580CBD"/>
    <w:rsid w:val="005A04C3"/>
    <w:rsid w:val="005A7878"/>
    <w:rsid w:val="005B221F"/>
    <w:rsid w:val="005B4AF6"/>
    <w:rsid w:val="005C066B"/>
    <w:rsid w:val="005D06A4"/>
    <w:rsid w:val="005D5EAB"/>
    <w:rsid w:val="005E3C98"/>
    <w:rsid w:val="00600F8E"/>
    <w:rsid w:val="00605100"/>
    <w:rsid w:val="00612958"/>
    <w:rsid w:val="0061467D"/>
    <w:rsid w:val="006225A4"/>
    <w:rsid w:val="00624FA7"/>
    <w:rsid w:val="006344C8"/>
    <w:rsid w:val="00634DF1"/>
    <w:rsid w:val="0063528D"/>
    <w:rsid w:val="006568E3"/>
    <w:rsid w:val="006613EB"/>
    <w:rsid w:val="00674DC8"/>
    <w:rsid w:val="006866A1"/>
    <w:rsid w:val="006930C7"/>
    <w:rsid w:val="006C2B84"/>
    <w:rsid w:val="006E4D32"/>
    <w:rsid w:val="007068CB"/>
    <w:rsid w:val="00707DB0"/>
    <w:rsid w:val="00713720"/>
    <w:rsid w:val="00724839"/>
    <w:rsid w:val="0073266B"/>
    <w:rsid w:val="007333EC"/>
    <w:rsid w:val="00743773"/>
    <w:rsid w:val="00746464"/>
    <w:rsid w:val="00751E1C"/>
    <w:rsid w:val="0075421B"/>
    <w:rsid w:val="007617C0"/>
    <w:rsid w:val="007631E8"/>
    <w:rsid w:val="00773A9D"/>
    <w:rsid w:val="00775DBC"/>
    <w:rsid w:val="007820F3"/>
    <w:rsid w:val="0078561C"/>
    <w:rsid w:val="0078651F"/>
    <w:rsid w:val="007D6D42"/>
    <w:rsid w:val="007E3573"/>
    <w:rsid w:val="00814B32"/>
    <w:rsid w:val="0082039F"/>
    <w:rsid w:val="00822416"/>
    <w:rsid w:val="00832655"/>
    <w:rsid w:val="008343DE"/>
    <w:rsid w:val="00847D02"/>
    <w:rsid w:val="00855CEF"/>
    <w:rsid w:val="00865D15"/>
    <w:rsid w:val="00867241"/>
    <w:rsid w:val="008741EE"/>
    <w:rsid w:val="0088775A"/>
    <w:rsid w:val="00887DF5"/>
    <w:rsid w:val="008962EE"/>
    <w:rsid w:val="008A03C6"/>
    <w:rsid w:val="008B13B0"/>
    <w:rsid w:val="008B2F54"/>
    <w:rsid w:val="008C7637"/>
    <w:rsid w:val="008F110B"/>
    <w:rsid w:val="008F21FD"/>
    <w:rsid w:val="008F2686"/>
    <w:rsid w:val="00924154"/>
    <w:rsid w:val="009314F5"/>
    <w:rsid w:val="0094438D"/>
    <w:rsid w:val="00950A33"/>
    <w:rsid w:val="00955B07"/>
    <w:rsid w:val="009772FE"/>
    <w:rsid w:val="009A3757"/>
    <w:rsid w:val="009A4068"/>
    <w:rsid w:val="009B0893"/>
    <w:rsid w:val="009B1A8F"/>
    <w:rsid w:val="009C01AD"/>
    <w:rsid w:val="009D7E64"/>
    <w:rsid w:val="009F27A9"/>
    <w:rsid w:val="00A01CA7"/>
    <w:rsid w:val="00A11267"/>
    <w:rsid w:val="00A15D2F"/>
    <w:rsid w:val="00A27DC5"/>
    <w:rsid w:val="00A43740"/>
    <w:rsid w:val="00A64BDE"/>
    <w:rsid w:val="00A67B76"/>
    <w:rsid w:val="00A808D2"/>
    <w:rsid w:val="00A81964"/>
    <w:rsid w:val="00A946ED"/>
    <w:rsid w:val="00A95F4A"/>
    <w:rsid w:val="00AA089A"/>
    <w:rsid w:val="00AA6434"/>
    <w:rsid w:val="00AC1682"/>
    <w:rsid w:val="00AC3585"/>
    <w:rsid w:val="00AD2E19"/>
    <w:rsid w:val="00B00644"/>
    <w:rsid w:val="00B07D04"/>
    <w:rsid w:val="00B1355D"/>
    <w:rsid w:val="00B13ADE"/>
    <w:rsid w:val="00B16784"/>
    <w:rsid w:val="00B20CA7"/>
    <w:rsid w:val="00B305DD"/>
    <w:rsid w:val="00B3133A"/>
    <w:rsid w:val="00B56CA8"/>
    <w:rsid w:val="00B773DB"/>
    <w:rsid w:val="00B85A21"/>
    <w:rsid w:val="00B9582B"/>
    <w:rsid w:val="00BA3C4E"/>
    <w:rsid w:val="00BA74E8"/>
    <w:rsid w:val="00BB1326"/>
    <w:rsid w:val="00BC2000"/>
    <w:rsid w:val="00BF2D78"/>
    <w:rsid w:val="00BF304B"/>
    <w:rsid w:val="00BF6139"/>
    <w:rsid w:val="00C30665"/>
    <w:rsid w:val="00C37B9F"/>
    <w:rsid w:val="00C41F5E"/>
    <w:rsid w:val="00C5389D"/>
    <w:rsid w:val="00C61ACC"/>
    <w:rsid w:val="00C61D5E"/>
    <w:rsid w:val="00C65862"/>
    <w:rsid w:val="00C75B10"/>
    <w:rsid w:val="00C77641"/>
    <w:rsid w:val="00C81013"/>
    <w:rsid w:val="00C82782"/>
    <w:rsid w:val="00C82E3E"/>
    <w:rsid w:val="00C86AAB"/>
    <w:rsid w:val="00CA7EEC"/>
    <w:rsid w:val="00CB02AB"/>
    <w:rsid w:val="00CB3F38"/>
    <w:rsid w:val="00CC0085"/>
    <w:rsid w:val="00CC1303"/>
    <w:rsid w:val="00CD10D9"/>
    <w:rsid w:val="00CE09A4"/>
    <w:rsid w:val="00CE7775"/>
    <w:rsid w:val="00CF0051"/>
    <w:rsid w:val="00CF41C9"/>
    <w:rsid w:val="00D02381"/>
    <w:rsid w:val="00D02CAF"/>
    <w:rsid w:val="00D14816"/>
    <w:rsid w:val="00D16446"/>
    <w:rsid w:val="00D17F4F"/>
    <w:rsid w:val="00D21745"/>
    <w:rsid w:val="00D36841"/>
    <w:rsid w:val="00D405EC"/>
    <w:rsid w:val="00D43D5D"/>
    <w:rsid w:val="00D4789A"/>
    <w:rsid w:val="00D60865"/>
    <w:rsid w:val="00D64FEB"/>
    <w:rsid w:val="00D76D25"/>
    <w:rsid w:val="00D77AB1"/>
    <w:rsid w:val="00D947B2"/>
    <w:rsid w:val="00D95588"/>
    <w:rsid w:val="00D96DE7"/>
    <w:rsid w:val="00D97A04"/>
    <w:rsid w:val="00DB17DD"/>
    <w:rsid w:val="00DB520E"/>
    <w:rsid w:val="00DC068B"/>
    <w:rsid w:val="00DC22A0"/>
    <w:rsid w:val="00DC3BAE"/>
    <w:rsid w:val="00DD0F83"/>
    <w:rsid w:val="00DD5701"/>
    <w:rsid w:val="00DF0DBA"/>
    <w:rsid w:val="00DF1158"/>
    <w:rsid w:val="00E07634"/>
    <w:rsid w:val="00E22F62"/>
    <w:rsid w:val="00E30F15"/>
    <w:rsid w:val="00E31275"/>
    <w:rsid w:val="00E35B52"/>
    <w:rsid w:val="00E62DE7"/>
    <w:rsid w:val="00E63BA5"/>
    <w:rsid w:val="00E666B7"/>
    <w:rsid w:val="00E743B8"/>
    <w:rsid w:val="00E74DE3"/>
    <w:rsid w:val="00E80B20"/>
    <w:rsid w:val="00E85F92"/>
    <w:rsid w:val="00E900CD"/>
    <w:rsid w:val="00E97AEF"/>
    <w:rsid w:val="00EC02E3"/>
    <w:rsid w:val="00EC0FEA"/>
    <w:rsid w:val="00EC59C7"/>
    <w:rsid w:val="00EC6156"/>
    <w:rsid w:val="00EC62F5"/>
    <w:rsid w:val="00EE35E6"/>
    <w:rsid w:val="00EF1A8F"/>
    <w:rsid w:val="00EF6770"/>
    <w:rsid w:val="00F0258C"/>
    <w:rsid w:val="00F2213A"/>
    <w:rsid w:val="00F27115"/>
    <w:rsid w:val="00F3324C"/>
    <w:rsid w:val="00F3337B"/>
    <w:rsid w:val="00F42B71"/>
    <w:rsid w:val="00F711B9"/>
    <w:rsid w:val="00F7563A"/>
    <w:rsid w:val="00F75821"/>
    <w:rsid w:val="00F842A0"/>
    <w:rsid w:val="00F905AD"/>
    <w:rsid w:val="00FA205A"/>
    <w:rsid w:val="00FB3EA3"/>
    <w:rsid w:val="00FB53F0"/>
    <w:rsid w:val="00FD543A"/>
    <w:rsid w:val="00FD5448"/>
    <w:rsid w:val="08331281"/>
    <w:rsid w:val="09C56195"/>
    <w:rsid w:val="32A17588"/>
    <w:rsid w:val="4F3E7DE1"/>
    <w:rsid w:val="596D4045"/>
    <w:rsid w:val="6CC77115"/>
    <w:rsid w:val="7A686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901FE"/>
  <w15:docId w15:val="{BC9905A8-A208-4608-BE27-E2EEE0E18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autoSpaceDN w:val="0"/>
      <w:spacing w:after="200"/>
      <w:jc w:val="both"/>
    </w:pPr>
    <w:rPr>
      <w:rFonts w:ascii="Calibri" w:hAnsi="Calibri" w:cs="Tahoma"/>
      <w:kern w:val="3"/>
      <w:sz w:val="22"/>
      <w:szCs w:val="22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Opisslike">
    <w:name w:val="caption"/>
    <w:basedOn w:val="Standard"/>
    <w:semiHidden/>
    <w:unhideWhenUsed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Standard">
    <w:name w:val="Standard"/>
    <w:qFormat/>
    <w:pPr>
      <w:suppressAutoHyphens/>
      <w:autoSpaceDN w:val="0"/>
      <w:spacing w:after="200"/>
      <w:jc w:val="both"/>
    </w:pPr>
    <w:rPr>
      <w:rFonts w:ascii="Calibri" w:hAnsi="Calibri" w:cs="Tahoma"/>
      <w:kern w:val="3"/>
      <w:sz w:val="22"/>
      <w:szCs w:val="22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qFormat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qFormat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qFormat/>
    <w:rPr>
      <w:b/>
      <w:bCs/>
    </w:rPr>
  </w:style>
  <w:style w:type="paragraph" w:styleId="Popis">
    <w:name w:val="List"/>
    <w:basedOn w:val="Textbody"/>
    <w:semiHidden/>
    <w:unhideWhenUsed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msonormal0">
    <w:name w:val="msonormal"/>
    <w:basedOn w:val="Normal"/>
    <w:qFormat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Odlomakpopisa">
    <w:name w:val="List Paragraph"/>
    <w:basedOn w:val="Normal"/>
    <w:qFormat/>
    <w:pPr>
      <w:widowControl/>
      <w:suppressAutoHyphens w:val="0"/>
      <w:spacing w:after="0"/>
      <w:ind w:left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qFormat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eastAsia="SimSun" w:hAnsi="Segoe UI" w:cs="Segoe UI"/>
      <w:kern w:val="3"/>
      <w:sz w:val="18"/>
      <w:szCs w:val="18"/>
    </w:rPr>
  </w:style>
  <w:style w:type="paragraph" w:styleId="Bezproreda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val="hr-HR"/>
    </w:rPr>
  </w:style>
  <w:style w:type="paragraph" w:customStyle="1" w:styleId="EMPTYCELLSTYLE">
    <w:name w:val="EMPTY_CELL_STYLE"/>
    <w:basedOn w:val="Normal"/>
    <w:qFormat/>
    <w:pPr>
      <w:widowControl/>
      <w:suppressAutoHyphens w:val="0"/>
      <w:autoSpaceDN/>
      <w:spacing w:after="0"/>
      <w:jc w:val="left"/>
    </w:pPr>
    <w:rPr>
      <w:rFonts w:ascii="Arimo" w:eastAsia="Arimo" w:hAnsi="Arimo" w:cs="Arimo"/>
      <w:color w:val="000000"/>
      <w:kern w:val="0"/>
      <w:sz w:val="1"/>
      <w:szCs w:val="20"/>
      <w:lang w:eastAsia="hr-HR"/>
    </w:rPr>
  </w:style>
  <w:style w:type="paragraph" w:customStyle="1" w:styleId="EmptyCellLayoutStyle">
    <w:name w:val="EmptyCellLayoutStyle"/>
    <w:qFormat/>
    <w:pPr>
      <w:spacing w:after="160" w:line="259" w:lineRule="auto"/>
    </w:pPr>
    <w:rPr>
      <w:rFonts w:eastAsia="Times New Roman"/>
      <w:sz w:val="2"/>
      <w:lang w:val="hr-HR" w:eastAsia="hr-HR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qFormat/>
    <w:rPr>
      <w:rFonts w:ascii="Calibri" w:eastAsia="SimSun" w:hAnsi="Calibri" w:cs="Tahoma"/>
      <w:kern w:val="3"/>
      <w:sz w:val="20"/>
      <w:szCs w:val="20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qFormat/>
    <w:rPr>
      <w:rFonts w:ascii="Calibri" w:eastAsia="SimSun" w:hAnsi="Calibri" w:cs="Tahoma"/>
      <w:b/>
      <w:bCs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1550</Words>
  <Characters>8837</Characters>
  <Application>Microsoft Office Word</Application>
  <DocSecurity>0</DocSecurity>
  <Lines>73</Lines>
  <Paragraphs>20</Paragraphs>
  <ScaleCrop>false</ScaleCrop>
  <Company/>
  <LinksUpToDate>false</LinksUpToDate>
  <CharactersWithSpaces>10367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Općina Jankovci</cp:lastModifiedBy>
  <cp:revision>2</cp:revision>
  <cp:lastPrinted>2021-12-10T13:32:00Z</cp:lastPrinted>
  <dcterms:created xsi:type="dcterms:W3CDTF">2025-12-05T13:22:00Z</dcterms:created>
  <dcterms:modified xsi:type="dcterms:W3CDTF">2025-12-05T13:22:00Z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A880551035154DA79919015563276AB4_12</vt:lpwstr>
  </property>
</Properties>
</file>